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9" w:lineRule="auto"/>
        <w:ind w:left="5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All.A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1" w:lineRule="auto"/>
        <w:ind w:left="1524" w:right="191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DOMANDA DI PARTECIPAZIONE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119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di selezione per il reclutamento di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9"/>
        </w:tabs>
        <w:spacing w:after="0" w:before="23" w:line="249" w:lineRule="auto"/>
        <w:ind w:left="854" w:right="743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interni all’Istituto per il gruppo di attività tecnica per l’orientamento e il tutoraggio per le STEM e il multilinguismo (INTERVENTO 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8" w:line="276" w:lineRule="auto"/>
        <w:ind w:left="854" w:right="937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interni all’Istituto per il gruppo di attività tecnica per il multilinguismo (INTERVENTO B)</w:t>
      </w:r>
    </w:p>
    <w:p w:rsidR="00000000" w:rsidDel="00000000" w:rsidP="00000000" w:rsidRDefault="00000000" w:rsidRPr="00000000" w14:paraId="00000008">
      <w:pPr>
        <w:spacing w:before="1" w:line="246.99999999999994" w:lineRule="auto"/>
        <w:ind w:left="129" w:right="456" w:hanging="1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nell’ambito del progetto PNRR – Missione 4: Istruzione e ricerca – Componente 1 – Investimento 3.1: nuove competenze e nuovi linguaggi – AZIONI DI POTENZIAMENTO DELLE COMPETENZE STEM E MULTILINGUISTICHE - M4C1I3.1-2023-1143- D.M. 65//2023- CUP: </w:t>
      </w:r>
      <w:r w:rsidDel="00000000" w:rsidR="00000000" w:rsidRPr="00000000">
        <w:rPr>
          <w:b w:val="1"/>
          <w:sz w:val="24"/>
          <w:szCs w:val="24"/>
          <w:rtl w:val="0"/>
        </w:rPr>
        <w:t xml:space="preserve">G14D23004270006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6367" w:right="0" w:firstLine="0"/>
        <w:jc w:val="left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 Dirigente Scolastico dell’ I.C.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6367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Borgo San Giacomo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226"/>
        </w:tabs>
        <w:spacing w:before="11" w:line="542" w:lineRule="auto"/>
        <w:ind w:left="134" w:right="478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Il/La Sottoscritto/a_ 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239"/>
          <w:tab w:val="left" w:leader="none" w:pos="8509"/>
        </w:tabs>
        <w:spacing w:before="0" w:line="196" w:lineRule="auto"/>
        <w:ind w:left="119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Nato/a il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537"/>
          <w:tab w:val="left" w:leader="none" w:pos="8527"/>
        </w:tabs>
        <w:spacing w:before="91" w:lineRule="auto"/>
        <w:ind w:left="119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C.F.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, residente 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668"/>
        </w:tabs>
        <w:spacing w:before="91" w:lineRule="auto"/>
        <w:ind w:left="119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 via/piazza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23"/>
          <w:tab w:val="left" w:leader="none" w:pos="3418"/>
          <w:tab w:val="left" w:leader="none" w:pos="8276"/>
        </w:tabs>
        <w:spacing w:before="91" w:lineRule="auto"/>
        <w:ind w:left="119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cap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prov.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email 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18"/>
        </w:tabs>
        <w:spacing w:before="91" w:lineRule="auto"/>
        <w:ind w:left="119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telefono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76" w:lineRule="auto"/>
        <w:ind w:left="134" w:right="14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4311" w:right="470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59" w:lineRule="auto"/>
        <w:ind w:left="134" w:right="14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S.V. di partecipare alla procedura per la selezione </w:t>
      </w:r>
      <w:r w:rsidDel="00000000" w:rsidR="00000000" w:rsidRPr="00000000">
        <w:rPr>
          <w:sz w:val="24"/>
          <w:szCs w:val="24"/>
          <w:rtl w:val="0"/>
        </w:rPr>
        <w:t xml:space="preserve">dei componenti del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Team di lavoro </w:t>
      </w:r>
      <w:r w:rsidDel="00000000" w:rsidR="00000000" w:rsidRPr="00000000">
        <w:rPr>
          <w:sz w:val="22"/>
          <w:szCs w:val="22"/>
          <w:rtl w:val="0"/>
        </w:rPr>
        <w:t xml:space="preserve">per il coordinamento di interventi atti a ridurre il fenomeno della dispersione scolastica e dell’abbandono, favorendo l’inclusione e il successo formativo delle studentesse e degli studenti più fragili (dm 170 del 24-06- 2022) a valere sul progetto: Linea di investimento - PNRR Missione 4: Istruzione e Ricerca. Componente 1- </w:t>
      </w:r>
      <w:r w:rsidDel="00000000" w:rsidR="00000000" w:rsidRPr="00000000">
        <w:rPr>
          <w:b w:val="1"/>
          <w:sz w:val="24"/>
          <w:szCs w:val="24"/>
          <w:rtl w:val="0"/>
        </w:rPr>
        <w:t xml:space="preserve">Investimento 3.1: Nuove competenze e nuovi linguaggi Azioni di potenziamento delle competenze STEM e multilinguistiche (D.M. 65/2023). </w:t>
      </w:r>
      <w:r w:rsidDel="00000000" w:rsidR="00000000" w:rsidRPr="00000000">
        <w:rPr>
          <w:sz w:val="22"/>
          <w:szCs w:val="22"/>
          <w:rtl w:val="0"/>
        </w:rPr>
        <w:t xml:space="preserve">per l’incarico di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Docente componente del seguente gruppo di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"/>
        </w:tabs>
        <w:spacing w:after="0" w:before="0" w:line="240" w:lineRule="auto"/>
        <w:ind w:left="418" w:right="0" w:hanging="284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tecnica per l’orientamento e il tutoraggio per le STEM e il multilinguismo</w:t>
      </w:r>
    </w:p>
    <w:p w:rsidR="00000000" w:rsidDel="00000000" w:rsidP="00000000" w:rsidRDefault="00000000" w:rsidRPr="00000000" w14:paraId="0000001E">
      <w:pPr>
        <w:spacing w:before="21" w:lineRule="auto"/>
        <w:ind w:left="823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(I</w:t>
      </w:r>
      <w:r w:rsidDel="00000000" w:rsidR="00000000" w:rsidRPr="00000000">
        <w:rPr>
          <w:sz w:val="22"/>
          <w:szCs w:val="22"/>
          <w:rtl w:val="0"/>
        </w:rPr>
        <w:t xml:space="preserve">ntervento 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16" w:line="240" w:lineRule="auto"/>
        <w:ind w:left="9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36" cy="134111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35" cy="13411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componente gruppo di lavoro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213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attività tecnica per il multilinguismo </w:t>
      </w:r>
      <w:r w:rsidDel="00000000" w:rsidR="00000000" w:rsidRPr="00000000">
        <w:rPr>
          <w:sz w:val="22"/>
          <w:szCs w:val="22"/>
          <w:rtl w:val="0"/>
        </w:rPr>
        <w:t xml:space="preserve">(Intervento B)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18" w:line="240" w:lineRule="auto"/>
        <w:ind w:left="9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36" cy="134111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35" cy="134111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componente gruppo di lavoro</w:t>
      </w:r>
    </w:p>
    <w:p w:rsidR="00000000" w:rsidDel="00000000" w:rsidP="00000000" w:rsidRDefault="00000000" w:rsidRPr="00000000" w14:paraId="00000022">
      <w:pPr>
        <w:spacing w:before="18" w:lineRule="auto"/>
        <w:ind w:left="13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8" w:lineRule="auto"/>
        <w:ind w:left="13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8" w:lineRule="auto"/>
        <w:ind w:left="13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8" w:lineRule="auto"/>
        <w:ind w:left="13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3"/>
        </w:tabs>
        <w:spacing w:after="0" w:before="1" w:line="240" w:lineRule="auto"/>
        <w:ind w:left="262" w:right="0" w:hanging="12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dell’attribuzione del punteggio di possedere i seguenti titoli / incarichi / esperienze: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3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0"/>
        <w:gridCol w:w="2640"/>
        <w:gridCol w:w="2505"/>
        <w:tblGridChange w:id="0">
          <w:tblGrid>
            <w:gridCol w:w="4200"/>
            <w:gridCol w:w="2640"/>
            <w:gridCol w:w="250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Gruppo di lavoro per l’orientamento e il tutoraggio per le STEM e il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8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multilinguismo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(rivolto agli studenti)</w:t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TITOLI/ESPERIENZE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76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29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AUTOVALUTAZI ONE DEL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12" w:right="5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studio (laurea)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punti max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Incarichi di collaboratore del Dirigente scolastico e referenti di plesso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 (max 3 esperienze)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3" w:lineRule="auto"/>
              <w:ind w:left="11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Incarico di Funzione Strumentale Bes, Orientamento e Continuità o Animatore Digitale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 per ogni esperienza (max 2 esperienze)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" w:right="4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in progetti/interventi analoghi a quello oggetto della selezione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punti per ogni esperienza (max 2 esperienze)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5"/>
        </w:tabs>
        <w:spacing w:after="0" w:before="0" w:line="240" w:lineRule="auto"/>
        <w:ind w:left="74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Totale…</w:t>
        <w:tab/>
        <w:t xml:space="preserve">punti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3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0"/>
        <w:gridCol w:w="270"/>
        <w:gridCol w:w="750"/>
        <w:gridCol w:w="2175"/>
        <w:gridCol w:w="1290"/>
        <w:gridCol w:w="1110"/>
        <w:gridCol w:w="105"/>
        <w:gridCol w:w="2445"/>
        <w:tblGridChange w:id="0">
          <w:tblGrid>
            <w:gridCol w:w="1200"/>
            <w:gridCol w:w="270"/>
            <w:gridCol w:w="750"/>
            <w:gridCol w:w="2175"/>
            <w:gridCol w:w="1290"/>
            <w:gridCol w:w="1110"/>
            <w:gridCol w:w="105"/>
            <w:gridCol w:w="244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02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Gruppo di lavoro di attività tecnica per il multilinguismo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(rivolto ai docenti)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TITOLI/ESPERIENZE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29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AUTOVALUTAZI ONE DEL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12" w:right="5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studio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che abbia attinenza con l’oggetto del presente avviso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punti max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Incarichi di collaboratore del Dirigente scolastico e referenti di plesso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 (max 3 esperienze) 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Incarico di Funzione Strumentale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 per ogni esperienza (max 2 esperienze)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analoghi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selezione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-15" w:hanging="6.9999999999999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quello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81"/>
              </w:tabs>
              <w:spacing w:after="0" w:before="0" w:line="240" w:lineRule="auto"/>
              <w:ind w:left="278" w:right="412" w:hanging="2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progetti/interventi oggetto</w:t>
              <w:tab/>
              <w:t xml:space="preserve">della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620"/>
              </w:tabs>
              <w:spacing w:line="273" w:lineRule="auto"/>
              <w:ind w:left="1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punti per ogni esperienza (max 2 esperienze)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Totale ……….punti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"/>
          <w:tab w:val="left" w:leader="none" w:pos="701"/>
        </w:tabs>
        <w:spacing w:after="0" w:before="90" w:line="240" w:lineRule="auto"/>
        <w:ind w:left="701" w:right="0" w:hanging="42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1295"/>
          <w:tab w:val="left" w:leader="none" w:pos="9587"/>
        </w:tabs>
        <w:spacing w:after="0" w:before="2" w:line="240" w:lineRule="auto"/>
        <w:ind w:left="1295" w:right="0" w:hanging="3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1295"/>
        </w:tabs>
        <w:spacing w:after="0" w:before="0" w:line="240" w:lineRule="auto"/>
        <w:ind w:left="1295" w:right="0" w:hanging="3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1295"/>
          <w:tab w:val="left" w:leader="none" w:pos="9812"/>
        </w:tabs>
        <w:spacing w:after="0" w:before="0" w:line="240" w:lineRule="auto"/>
        <w:ind w:left="1295" w:right="0" w:hanging="3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5"/>
          <w:tab w:val="left" w:leader="none" w:pos="9638"/>
        </w:tabs>
        <w:spacing w:after="0" w:before="0" w:line="240" w:lineRule="auto"/>
        <w:ind w:left="701" w:right="220" w:firstLine="284.000000000000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  <w:sectPr>
          <w:headerReference r:id="rId7" w:type="first"/>
          <w:footerReference r:id="rId8" w:type="default"/>
          <w:footerReference r:id="rId9" w:type="first"/>
          <w:pgSz w:h="16820" w:w="11900" w:orient="portrait"/>
          <w:pgMar w:bottom="280" w:top="708.6614173228347" w:left="1000" w:right="98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1"/>
        </w:tabs>
        <w:spacing w:after="0" w:before="74" w:line="240" w:lineRule="auto"/>
        <w:ind w:left="701" w:right="287" w:hanging="42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1"/>
        </w:tabs>
        <w:spacing w:after="0" w:before="0" w:line="240" w:lineRule="auto"/>
        <w:ind w:left="701" w:right="287" w:hanging="42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1"/>
        </w:tabs>
        <w:spacing w:after="0" w:before="0" w:line="240" w:lineRule="auto"/>
        <w:ind w:left="701" w:right="0" w:hanging="42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1"/>
        </w:tabs>
        <w:spacing w:after="0" w:before="0" w:line="240" w:lineRule="auto"/>
        <w:ind w:left="701" w:right="287" w:hanging="42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0" w:lineRule="auto"/>
        <w:ind w:left="13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0" w:lineRule="auto"/>
        <w:ind w:left="1632" w:right="191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1" w:lineRule="auto"/>
        <w:ind w:left="13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all’Avviso e, nello specifico, di: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146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145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  <w:tab w:val="left" w:leader="none" w:pos="9256"/>
        </w:tabs>
        <w:spacing w:after="0" w:before="0" w:line="240" w:lineRule="auto"/>
        <w:ind w:left="944" w:right="0" w:hanging="36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se sì a quali: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286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90">
      <w:pPr>
        <w:spacing w:before="6" w:lineRule="auto"/>
        <w:ind w:left="701" w:righ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sz w:val="22"/>
          <w:szCs w:val="22"/>
          <w:rtl w:val="0"/>
        </w:rPr>
        <w:t xml:space="preserve">ovvero, nel caso in cui sussistano situazioni di incompatibilità, che le stesse sono le seguenti: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2387048" y="3958127"/>
                          <a:ext cx="34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139700</wp:posOffset>
                </wp:positionV>
                <wp:extent cx="5448935" cy="1206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56525" y="3773000"/>
                          <a:ext cx="5448935" cy="12065"/>
                          <a:chOff x="3256525" y="3773000"/>
                          <a:chExt cx="5448950" cy="14625"/>
                        </a:xfrm>
                      </wpg:grpSpPr>
                      <wpg:grpSp>
                        <wpg:cNvGrpSpPr/>
                        <wpg:grpSpPr>
                          <a:xfrm>
                            <a:off x="3256533" y="3773968"/>
                            <a:ext cx="5448935" cy="12050"/>
                            <a:chOff x="0" y="0"/>
                            <a:chExt cx="5448935" cy="120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489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810"/>
                              <a:ext cx="5448935" cy="1270"/>
                            </a:xfrm>
                            <a:custGeom>
                              <a:rect b="b" l="l" r="r" t="t"/>
                              <a:pathLst>
                                <a:path extrusionOk="0" h="1270" w="5448935">
                                  <a:moveTo>
                                    <a:pt x="0" y="0"/>
                                  </a:moveTo>
                                  <a:lnTo>
                                    <a:pt x="635" y="0"/>
                                  </a:lnTo>
                                  <a:moveTo>
                                    <a:pt x="635" y="0"/>
                                  </a:moveTo>
                                  <a:lnTo>
                                    <a:pt x="54489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35" y="8890"/>
                              <a:ext cx="54483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139700</wp:posOffset>
                </wp:positionV>
                <wp:extent cx="5448935" cy="1206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93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24" w:lineRule="auto"/>
        <w:ind w:left="944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comma14,</w:t>
      </w:r>
    </w:p>
    <w:p w:rsidR="00000000" w:rsidDel="00000000" w:rsidP="00000000" w:rsidRDefault="00000000" w:rsidRPr="00000000" w14:paraId="00000093">
      <w:pPr>
        <w:spacing w:before="0" w:lineRule="auto"/>
        <w:ind w:left="94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 d.lgs. n. 165/2001, che possano interferire con l’esercizio dell’incarico;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34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1"/>
          <w:tab w:val="left" w:leader="none" w:pos="8312"/>
        </w:tabs>
        <w:spacing w:after="0" w:before="0" w:line="240" w:lineRule="auto"/>
        <w:ind w:left="944" w:right="45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possedere il seguente titolo accademico o di studio richiesto in relazione alla posizione per cui si concorre: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assunto a tempo indeterminato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</w:tabs>
        <w:spacing w:after="0" w:before="0" w:line="240" w:lineRule="auto"/>
        <w:ind w:left="944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 seguenti ulteriori requisiti richiesti in relazione alla posizione per cui si concorre: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139700</wp:posOffset>
                </wp:positionV>
                <wp:extent cx="523875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361625" y="3779365"/>
                          <a:ext cx="5238750" cy="1270"/>
                        </a:xfrm>
                        <a:custGeom>
                          <a:rect b="b" l="l" r="r" t="t"/>
                          <a:pathLst>
                            <a:path extrusionOk="0" h="1270"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139700</wp:posOffset>
                </wp:positionV>
                <wp:extent cx="523875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91" w:lineRule="auto"/>
        <w:ind w:left="144" w:right="861" w:hanging="10"/>
        <w:jc w:val="both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i w:val="1"/>
          <w:sz w:val="22"/>
          <w:szCs w:val="22"/>
          <w:rtl w:val="0"/>
        </w:rPr>
        <w:t xml:space="preserve">curriculum vitae </w:t>
      </w:r>
      <w:r w:rsidDel="00000000" w:rsidR="00000000" w:rsidRPr="00000000">
        <w:rPr>
          <w:sz w:val="22"/>
          <w:szCs w:val="22"/>
          <w:rtl w:val="0"/>
        </w:rPr>
        <w:t xml:space="preserve">sottoscritto contenente una autodichiarazione di veridicità dei dati e delle informazioni contenute, ai sensi degli artt. 46 e 47 del D.P.R. 445/2000, nonché 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91" w:lineRule="auto"/>
        <w:ind w:left="144" w:right="861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0" w:lineRule="auto"/>
        <w:ind w:left="134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sottoscritto/a, inoltre,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8"/>
        </w:tabs>
        <w:spacing w:after="0" w:before="27" w:line="240" w:lineRule="auto"/>
        <w:ind w:left="548" w:right="0" w:hanging="25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aver preso visione e di essere consapevole dei compiti previsti per la figura richiesta;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8"/>
        </w:tabs>
        <w:spacing w:after="0" w:before="22" w:line="244" w:lineRule="auto"/>
        <w:ind w:left="548" w:right="456" w:hanging="25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il Dirigente Scolastico al trattamento dei dati personali ai sensi del D. Lgs. 196/2003 come modificato dal Decreto Legislativo 10 agosto 2018, n. 101 (di seguito “Codice Privacy”) e dell’art. 13 del Regolamento UE n. 2016/679 (di seguito “GDPR 2016/679”).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6479"/>
        </w:tabs>
        <w:spacing w:before="0" w:lineRule="auto"/>
        <w:ind w:left="119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Luogo e data</w:t>
        <w:tab/>
        <w:t xml:space="preserve">Firma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177800</wp:posOffset>
                </wp:positionV>
                <wp:extent cx="20955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3250" y="3779365"/>
                          <a:ext cx="2095500" cy="1270"/>
                        </a:xfrm>
                        <a:custGeom>
                          <a:rect b="b" l="l" r="r" t="t"/>
                          <a:pathLst>
                            <a:path extrusionOk="0" h="1270"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177800</wp:posOffset>
                </wp:positionV>
                <wp:extent cx="20955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39700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2500" y="3779365"/>
                          <a:ext cx="1397000" cy="1270"/>
                        </a:xfrm>
                        <a:custGeom>
                          <a:rect b="b" l="l" r="r" t="t"/>
                          <a:pathLst>
                            <a:path extrusionOk="0" h="1270"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39700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20" w:w="11900" w:orient="portrait"/>
      <w:pgMar w:bottom="280" w:top="1060" w:left="1000" w:right="9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-449099</wp:posOffset>
              </wp:positionH>
              <wp:positionV relativeFrom="paragraph">
                <wp:posOffset>0</wp:posOffset>
              </wp:positionV>
              <wp:extent cx="7200000" cy="63000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-449099</wp:posOffset>
              </wp:positionH>
              <wp:positionV relativeFrom="paragraph">
                <wp:posOffset>0</wp:posOffset>
              </wp:positionV>
              <wp:extent cx="7200000" cy="6300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Letter"/>
      <w:lvlText w:val="%1"/>
      <w:lvlJc w:val="left"/>
      <w:pPr>
        <w:ind w:left="577" w:hanging="458.99999999999994"/>
      </w:pPr>
      <w:rPr/>
    </w:lvl>
    <w:lvl w:ilvl="1">
      <w:start w:val="1"/>
      <w:numFmt w:val="decimal"/>
      <w:lvlText w:val="%2."/>
      <w:lvlJc w:val="left"/>
      <w:pPr>
        <w:ind w:left="944" w:hanging="362.9999999999999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1937" w:hanging="363.0000000000002"/>
      </w:pPr>
      <w:rPr/>
    </w:lvl>
    <w:lvl w:ilvl="3">
      <w:start w:val="0"/>
      <w:numFmt w:val="bullet"/>
      <w:lvlText w:val="•"/>
      <w:lvlJc w:val="left"/>
      <w:pPr>
        <w:ind w:left="2935" w:hanging="363"/>
      </w:pPr>
      <w:rPr/>
    </w:lvl>
    <w:lvl w:ilvl="4">
      <w:start w:val="0"/>
      <w:numFmt w:val="bullet"/>
      <w:lvlText w:val="•"/>
      <w:lvlJc w:val="left"/>
      <w:pPr>
        <w:ind w:left="3933" w:hanging="363"/>
      </w:pPr>
      <w:rPr/>
    </w:lvl>
    <w:lvl w:ilvl="5">
      <w:start w:val="0"/>
      <w:numFmt w:val="bullet"/>
      <w:lvlText w:val="•"/>
      <w:lvlJc w:val="left"/>
      <w:pPr>
        <w:ind w:left="4931" w:hanging="363"/>
      </w:pPr>
      <w:rPr/>
    </w:lvl>
    <w:lvl w:ilvl="6">
      <w:start w:val="0"/>
      <w:numFmt w:val="bullet"/>
      <w:lvlText w:val="•"/>
      <w:lvlJc w:val="left"/>
      <w:pPr>
        <w:ind w:left="5928" w:hanging="363"/>
      </w:pPr>
      <w:rPr/>
    </w:lvl>
    <w:lvl w:ilvl="7">
      <w:start w:val="0"/>
      <w:numFmt w:val="bullet"/>
      <w:lvlText w:val="•"/>
      <w:lvlJc w:val="left"/>
      <w:pPr>
        <w:ind w:left="6926" w:hanging="362.9999999999991"/>
      </w:pPr>
      <w:rPr/>
    </w:lvl>
    <w:lvl w:ilvl="8">
      <w:start w:val="0"/>
      <w:numFmt w:val="bullet"/>
      <w:lvlText w:val="•"/>
      <w:lvlJc w:val="left"/>
      <w:pPr>
        <w:ind w:left="7924" w:hanging="363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01" w:hanging="283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upperLetter"/>
      <w:lvlText w:val="%2."/>
      <w:lvlJc w:val="left"/>
      <w:pPr>
        <w:ind w:left="854" w:hanging="414.99999999999994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1866" w:hanging="415"/>
      </w:pPr>
      <w:rPr/>
    </w:lvl>
    <w:lvl w:ilvl="3">
      <w:start w:val="0"/>
      <w:numFmt w:val="bullet"/>
      <w:lvlText w:val="•"/>
      <w:lvlJc w:val="left"/>
      <w:pPr>
        <w:ind w:left="2873" w:hanging="415"/>
      </w:pPr>
      <w:rPr/>
    </w:lvl>
    <w:lvl w:ilvl="4">
      <w:start w:val="0"/>
      <w:numFmt w:val="bullet"/>
      <w:lvlText w:val="•"/>
      <w:lvlJc w:val="left"/>
      <w:pPr>
        <w:ind w:left="3880" w:hanging="415"/>
      </w:pPr>
      <w:rPr/>
    </w:lvl>
    <w:lvl w:ilvl="5">
      <w:start w:val="0"/>
      <w:numFmt w:val="bullet"/>
      <w:lvlText w:val="•"/>
      <w:lvlJc w:val="left"/>
      <w:pPr>
        <w:ind w:left="4886" w:hanging="415"/>
      </w:pPr>
      <w:rPr/>
    </w:lvl>
    <w:lvl w:ilvl="6">
      <w:start w:val="0"/>
      <w:numFmt w:val="bullet"/>
      <w:lvlText w:val="•"/>
      <w:lvlJc w:val="left"/>
      <w:pPr>
        <w:ind w:left="5893" w:hanging="415"/>
      </w:pPr>
      <w:rPr/>
    </w:lvl>
    <w:lvl w:ilvl="7">
      <w:start w:val="0"/>
      <w:numFmt w:val="bullet"/>
      <w:lvlText w:val="•"/>
      <w:lvlJc w:val="left"/>
      <w:pPr>
        <w:ind w:left="6900" w:hanging="415"/>
      </w:pPr>
      <w:rPr/>
    </w:lvl>
    <w:lvl w:ilvl="8">
      <w:start w:val="0"/>
      <w:numFmt w:val="bullet"/>
      <w:lvlText w:val="•"/>
      <w:lvlJc w:val="left"/>
      <w:pPr>
        <w:ind w:left="7906" w:hanging="415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548" w:hanging="25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478" w:hanging="250"/>
      </w:pPr>
      <w:rPr/>
    </w:lvl>
    <w:lvl w:ilvl="2">
      <w:start w:val="0"/>
      <w:numFmt w:val="bullet"/>
      <w:lvlText w:val="•"/>
      <w:lvlJc w:val="left"/>
      <w:pPr>
        <w:ind w:left="2416" w:hanging="250"/>
      </w:pPr>
      <w:rPr/>
    </w:lvl>
    <w:lvl w:ilvl="3">
      <w:start w:val="0"/>
      <w:numFmt w:val="bullet"/>
      <w:lvlText w:val="•"/>
      <w:lvlJc w:val="left"/>
      <w:pPr>
        <w:ind w:left="3354" w:hanging="250"/>
      </w:pPr>
      <w:rPr/>
    </w:lvl>
    <w:lvl w:ilvl="4">
      <w:start w:val="0"/>
      <w:numFmt w:val="bullet"/>
      <w:lvlText w:val="•"/>
      <w:lvlJc w:val="left"/>
      <w:pPr>
        <w:ind w:left="4292" w:hanging="250"/>
      </w:pPr>
      <w:rPr/>
    </w:lvl>
    <w:lvl w:ilvl="5">
      <w:start w:val="0"/>
      <w:numFmt w:val="bullet"/>
      <w:lvlText w:val="•"/>
      <w:lvlJc w:val="left"/>
      <w:pPr>
        <w:ind w:left="5230" w:hanging="250"/>
      </w:pPr>
      <w:rPr/>
    </w:lvl>
    <w:lvl w:ilvl="6">
      <w:start w:val="0"/>
      <w:numFmt w:val="bullet"/>
      <w:lvlText w:val="•"/>
      <w:lvlJc w:val="left"/>
      <w:pPr>
        <w:ind w:left="6168" w:hanging="250"/>
      </w:pPr>
      <w:rPr/>
    </w:lvl>
    <w:lvl w:ilvl="7">
      <w:start w:val="0"/>
      <w:numFmt w:val="bullet"/>
      <w:lvlText w:val="•"/>
      <w:lvlJc w:val="left"/>
      <w:pPr>
        <w:ind w:left="7106" w:hanging="250"/>
      </w:pPr>
      <w:rPr/>
    </w:lvl>
    <w:lvl w:ilvl="8">
      <w:start w:val="0"/>
      <w:numFmt w:val="bullet"/>
      <w:lvlText w:val="•"/>
      <w:lvlJc w:val="left"/>
      <w:pPr>
        <w:ind w:left="8044" w:hanging="25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262" w:hanging="129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-"/>
      <w:lvlJc w:val="left"/>
      <w:pPr>
        <w:ind w:left="701" w:hanging="425.0000000000000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▪"/>
      <w:lvlJc w:val="left"/>
      <w:pPr>
        <w:ind w:left="701" w:hanging="310.00000000000006"/>
      </w:pPr>
      <w:rPr>
        <w:rFonts w:ascii="Calibri" w:cs="Calibri" w:eastAsia="Calibri" w:hAnsi="Calibri"/>
        <w:sz w:val="24"/>
        <w:szCs w:val="24"/>
        <w:vertAlign w:val="baseline"/>
      </w:rPr>
    </w:lvl>
    <w:lvl w:ilvl="3">
      <w:start w:val="0"/>
      <w:numFmt w:val="bullet"/>
      <w:lvlText w:val="•"/>
      <w:lvlJc w:val="left"/>
      <w:pPr>
        <w:ind w:left="2748" w:hanging="310"/>
      </w:pPr>
      <w:rPr/>
    </w:lvl>
    <w:lvl w:ilvl="4">
      <w:start w:val="0"/>
      <w:numFmt w:val="bullet"/>
      <w:lvlText w:val="•"/>
      <w:lvlJc w:val="left"/>
      <w:pPr>
        <w:ind w:left="3773" w:hanging="310"/>
      </w:pPr>
      <w:rPr/>
    </w:lvl>
    <w:lvl w:ilvl="5">
      <w:start w:val="0"/>
      <w:numFmt w:val="bullet"/>
      <w:lvlText w:val="•"/>
      <w:lvlJc w:val="left"/>
      <w:pPr>
        <w:ind w:left="4797" w:hanging="310"/>
      </w:pPr>
      <w:rPr/>
    </w:lvl>
    <w:lvl w:ilvl="6">
      <w:start w:val="0"/>
      <w:numFmt w:val="bullet"/>
      <w:lvlText w:val="•"/>
      <w:lvlJc w:val="left"/>
      <w:pPr>
        <w:ind w:left="5822" w:hanging="310"/>
      </w:pPr>
      <w:rPr/>
    </w:lvl>
    <w:lvl w:ilvl="7">
      <w:start w:val="0"/>
      <w:numFmt w:val="bullet"/>
      <w:lvlText w:val="•"/>
      <w:lvlJc w:val="left"/>
      <w:pPr>
        <w:ind w:left="6846" w:hanging="310"/>
      </w:pPr>
      <w:rPr/>
    </w:lvl>
    <w:lvl w:ilvl="8">
      <w:start w:val="0"/>
      <w:numFmt w:val="bullet"/>
      <w:lvlText w:val="•"/>
      <w:lvlJc w:val="left"/>
      <w:pPr>
        <w:ind w:left="7871" w:hanging="31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418" w:hanging="28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370" w:hanging="284"/>
      </w:pPr>
      <w:rPr/>
    </w:lvl>
    <w:lvl w:ilvl="2">
      <w:start w:val="0"/>
      <w:numFmt w:val="bullet"/>
      <w:lvlText w:val="•"/>
      <w:lvlJc w:val="left"/>
      <w:pPr>
        <w:ind w:left="2320" w:hanging="284"/>
      </w:pPr>
      <w:rPr/>
    </w:lvl>
    <w:lvl w:ilvl="3">
      <w:start w:val="0"/>
      <w:numFmt w:val="bullet"/>
      <w:lvlText w:val="•"/>
      <w:lvlJc w:val="left"/>
      <w:pPr>
        <w:ind w:left="3270" w:hanging="284"/>
      </w:pPr>
      <w:rPr/>
    </w:lvl>
    <w:lvl w:ilvl="4">
      <w:start w:val="0"/>
      <w:numFmt w:val="bullet"/>
      <w:lvlText w:val="•"/>
      <w:lvlJc w:val="left"/>
      <w:pPr>
        <w:ind w:left="4220" w:hanging="284"/>
      </w:pPr>
      <w:rPr/>
    </w:lvl>
    <w:lvl w:ilvl="5">
      <w:start w:val="0"/>
      <w:numFmt w:val="bullet"/>
      <w:lvlText w:val="•"/>
      <w:lvlJc w:val="left"/>
      <w:pPr>
        <w:ind w:left="5170" w:hanging="284"/>
      </w:pPr>
      <w:rPr/>
    </w:lvl>
    <w:lvl w:ilvl="6">
      <w:start w:val="0"/>
      <w:numFmt w:val="bullet"/>
      <w:lvlText w:val="•"/>
      <w:lvlJc w:val="left"/>
      <w:pPr>
        <w:ind w:left="6120" w:hanging="284"/>
      </w:pPr>
      <w:rPr/>
    </w:lvl>
    <w:lvl w:ilvl="7">
      <w:start w:val="0"/>
      <w:numFmt w:val="bullet"/>
      <w:lvlText w:val="•"/>
      <w:lvlJc w:val="left"/>
      <w:pPr>
        <w:ind w:left="7070" w:hanging="284"/>
      </w:pPr>
      <w:rPr/>
    </w:lvl>
    <w:lvl w:ilvl="8">
      <w:start w:val="0"/>
      <w:numFmt w:val="bullet"/>
      <w:lvlText w:val="•"/>
      <w:lvlJc w:val="left"/>
      <w:pPr>
        <w:ind w:left="8020" w:hanging="2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9" w:lineRule="auto"/>
      <w:ind w:left="464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